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BA" w:rsidRPr="00A65930" w:rsidRDefault="00AF60BA" w:rsidP="00AF60BA"/>
    <w:p w:rsidR="00AF60BA" w:rsidRPr="00095B44" w:rsidRDefault="00AF60BA" w:rsidP="00AF60BA">
      <w:pPr>
        <w:jc w:val="center"/>
        <w:rPr>
          <w:b/>
          <w:sz w:val="32"/>
          <w:szCs w:val="32"/>
        </w:rPr>
      </w:pPr>
      <w:r w:rsidRPr="00095B44">
        <w:rPr>
          <w:b/>
          <w:sz w:val="32"/>
          <w:szCs w:val="32"/>
        </w:rPr>
        <w:t xml:space="preserve">Povinně zveřejňované informace </w:t>
      </w:r>
    </w:p>
    <w:p w:rsidR="00AF60BA" w:rsidRDefault="00AF60BA" w:rsidP="00AF60BA">
      <w:pPr>
        <w:jc w:val="center"/>
        <w:rPr>
          <w:sz w:val="24"/>
          <w:szCs w:val="24"/>
        </w:rPr>
      </w:pPr>
    </w:p>
    <w:p w:rsidR="00095B44" w:rsidRPr="00185409" w:rsidRDefault="00095B44" w:rsidP="00AF60BA">
      <w:pPr>
        <w:jc w:val="center"/>
        <w:rPr>
          <w:sz w:val="24"/>
          <w:szCs w:val="24"/>
        </w:rPr>
      </w:pPr>
    </w:p>
    <w:p w:rsidR="00AF60BA" w:rsidRPr="00185409" w:rsidRDefault="00AF60BA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Název</w:t>
      </w:r>
      <w:r w:rsidR="00833F14" w:rsidRPr="00185409">
        <w:rPr>
          <w:b/>
          <w:sz w:val="24"/>
          <w:szCs w:val="24"/>
        </w:rPr>
        <w:t xml:space="preserve"> školy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Mateřská škola, Brno, Dobrovského 66, příspěvková organizace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Důvod a způsob založení</w:t>
      </w:r>
      <w:r w:rsidR="00833F14" w:rsidRPr="00185409">
        <w:rPr>
          <w:b/>
          <w:sz w:val="24"/>
          <w:szCs w:val="24"/>
        </w:rPr>
        <w:t xml:space="preserve"> školy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Zřizovatelem školy je Statutární město Brno, městská část Brno- Královo Pole se sídlem v Brně, Palackého třída 59, 612 93  BRNO.</w:t>
      </w:r>
    </w:p>
    <w:p w:rsidR="00AF60BA" w:rsidRPr="00185409" w:rsidRDefault="00AF60BA" w:rsidP="00AF60BA">
      <w:pPr>
        <w:rPr>
          <w:sz w:val="24"/>
          <w:szCs w:val="24"/>
        </w:rPr>
      </w:pPr>
    </w:p>
    <w:p w:rsidR="00095B44" w:rsidRPr="00185409" w:rsidRDefault="00095B44" w:rsidP="00AF60BA">
      <w:pPr>
        <w:rPr>
          <w:sz w:val="24"/>
          <w:szCs w:val="24"/>
        </w:rPr>
      </w:pPr>
    </w:p>
    <w:p w:rsidR="00AF60BA" w:rsidRPr="00185409" w:rsidRDefault="00833F14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Kontaktní spojení na školu</w:t>
      </w:r>
    </w:p>
    <w:p w:rsidR="00AF60BA" w:rsidRPr="00185409" w:rsidRDefault="00AF60BA" w:rsidP="00AF60BA">
      <w:pPr>
        <w:rPr>
          <w:sz w:val="24"/>
          <w:szCs w:val="24"/>
        </w:rPr>
      </w:pPr>
    </w:p>
    <w:p w:rsidR="00095B44" w:rsidRPr="00185409" w:rsidRDefault="00095B44" w:rsidP="00AF60BA">
      <w:pPr>
        <w:rPr>
          <w:sz w:val="24"/>
          <w:szCs w:val="24"/>
        </w:rPr>
      </w:pPr>
    </w:p>
    <w:p w:rsidR="00AF60BA" w:rsidRPr="00185409" w:rsidRDefault="00AF60BA" w:rsidP="00AF60B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 xml:space="preserve">Kontaktní poštovní adresa 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Mateřská škola, Brno, Dobrovského 66, příspěvková organizace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Dobrovského 1311/66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Brno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612 00</w:t>
      </w:r>
    </w:p>
    <w:p w:rsidR="00AF60BA" w:rsidRPr="00185409" w:rsidRDefault="00AF60BA" w:rsidP="00AF60BA">
      <w:pPr>
        <w:rPr>
          <w:sz w:val="24"/>
          <w:szCs w:val="24"/>
        </w:rPr>
      </w:pPr>
    </w:p>
    <w:p w:rsidR="00095B44" w:rsidRPr="00185409" w:rsidRDefault="00095B44" w:rsidP="00AF60BA">
      <w:pPr>
        <w:rPr>
          <w:sz w:val="24"/>
          <w:szCs w:val="24"/>
        </w:rPr>
      </w:pPr>
    </w:p>
    <w:p w:rsidR="00AF60BA" w:rsidRPr="00185409" w:rsidRDefault="00AF60BA" w:rsidP="00AF60B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Adresa pro osobní návštěvu</w:t>
      </w:r>
    </w:p>
    <w:p w:rsidR="008365D7" w:rsidRPr="00185409" w:rsidRDefault="008365D7" w:rsidP="008365D7">
      <w:pPr>
        <w:rPr>
          <w:sz w:val="24"/>
          <w:szCs w:val="24"/>
        </w:rPr>
      </w:pPr>
      <w:r w:rsidRPr="00185409">
        <w:rPr>
          <w:sz w:val="24"/>
          <w:szCs w:val="24"/>
        </w:rPr>
        <w:t>Mateřská škola, Brno, Dobrovského 66, příspěvková organizace</w:t>
      </w:r>
    </w:p>
    <w:p w:rsidR="008365D7" w:rsidRPr="00185409" w:rsidRDefault="008365D7" w:rsidP="008365D7">
      <w:pPr>
        <w:rPr>
          <w:sz w:val="24"/>
          <w:szCs w:val="24"/>
        </w:rPr>
      </w:pPr>
      <w:r w:rsidRPr="00185409">
        <w:rPr>
          <w:sz w:val="24"/>
          <w:szCs w:val="24"/>
        </w:rPr>
        <w:t>Dobrovského 1311/66</w:t>
      </w:r>
    </w:p>
    <w:p w:rsidR="008365D7" w:rsidRPr="00185409" w:rsidRDefault="008365D7" w:rsidP="008365D7">
      <w:pPr>
        <w:rPr>
          <w:sz w:val="24"/>
          <w:szCs w:val="24"/>
        </w:rPr>
      </w:pPr>
      <w:r w:rsidRPr="00185409">
        <w:rPr>
          <w:sz w:val="24"/>
          <w:szCs w:val="24"/>
        </w:rPr>
        <w:t>Brno</w:t>
      </w:r>
    </w:p>
    <w:p w:rsidR="008365D7" w:rsidRPr="00185409" w:rsidRDefault="008365D7" w:rsidP="008365D7">
      <w:pPr>
        <w:rPr>
          <w:sz w:val="24"/>
          <w:szCs w:val="24"/>
        </w:rPr>
      </w:pPr>
      <w:r w:rsidRPr="00185409">
        <w:rPr>
          <w:sz w:val="24"/>
          <w:szCs w:val="24"/>
        </w:rPr>
        <w:t>612 00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 xml:space="preserve"> 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Telefonní čísla</w:t>
      </w:r>
    </w:p>
    <w:p w:rsidR="00632581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Ř</w:t>
      </w:r>
      <w:r w:rsidR="00C15CED" w:rsidRPr="00185409">
        <w:rPr>
          <w:sz w:val="24"/>
          <w:szCs w:val="24"/>
        </w:rPr>
        <w:t xml:space="preserve">editelka </w:t>
      </w:r>
      <w:proofErr w:type="gramStart"/>
      <w:r w:rsidR="00C15CED" w:rsidRPr="00185409">
        <w:rPr>
          <w:sz w:val="24"/>
          <w:szCs w:val="24"/>
        </w:rPr>
        <w:t xml:space="preserve">školy   </w:t>
      </w:r>
      <w:r w:rsidR="00185409">
        <w:rPr>
          <w:sz w:val="24"/>
          <w:szCs w:val="24"/>
        </w:rPr>
        <w:t xml:space="preserve">                               </w:t>
      </w:r>
      <w:r w:rsidR="00632581" w:rsidRPr="00185409">
        <w:rPr>
          <w:sz w:val="24"/>
          <w:szCs w:val="24"/>
        </w:rPr>
        <w:t>549 259 532</w:t>
      </w:r>
      <w:proofErr w:type="gramEnd"/>
      <w:r w:rsidR="00632581" w:rsidRPr="00185409">
        <w:rPr>
          <w:sz w:val="24"/>
          <w:szCs w:val="24"/>
        </w:rPr>
        <w:t xml:space="preserve">, mobil 602 687 301 </w:t>
      </w:r>
    </w:p>
    <w:p w:rsidR="00AF60BA" w:rsidRPr="00185409" w:rsidRDefault="00C15CED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Vedoucí ŠJ</w:t>
      </w:r>
      <w:r w:rsidR="00AF60BA" w:rsidRPr="00185409">
        <w:rPr>
          <w:sz w:val="24"/>
          <w:szCs w:val="24"/>
        </w:rPr>
        <w:tab/>
      </w:r>
      <w:r w:rsidR="00AF60BA" w:rsidRPr="00185409">
        <w:rPr>
          <w:sz w:val="24"/>
          <w:szCs w:val="24"/>
        </w:rPr>
        <w:tab/>
      </w:r>
      <w:r w:rsidR="00AF60BA" w:rsidRPr="00185409">
        <w:rPr>
          <w:sz w:val="24"/>
          <w:szCs w:val="24"/>
        </w:rPr>
        <w:tab/>
      </w:r>
      <w:r w:rsidR="00AF60BA" w:rsidRPr="00185409">
        <w:rPr>
          <w:sz w:val="24"/>
          <w:szCs w:val="24"/>
        </w:rPr>
        <w:tab/>
      </w:r>
      <w:r w:rsidR="00632581" w:rsidRPr="00185409">
        <w:rPr>
          <w:sz w:val="24"/>
          <w:szCs w:val="24"/>
        </w:rPr>
        <w:t xml:space="preserve">549 257 902 </w:t>
      </w:r>
    </w:p>
    <w:p w:rsidR="00AF60BA" w:rsidRPr="00185409" w:rsidRDefault="00AF60BA" w:rsidP="00833F14">
      <w:pPr>
        <w:rPr>
          <w:b/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Adresa internetové stránky</w:t>
      </w:r>
    </w:p>
    <w:p w:rsidR="00AF60BA" w:rsidRPr="00185409" w:rsidRDefault="00D93BF5" w:rsidP="00AF60BA">
      <w:pPr>
        <w:rPr>
          <w:sz w:val="24"/>
          <w:szCs w:val="24"/>
        </w:rPr>
      </w:pPr>
      <w:hyperlink r:id="rId5" w:history="1">
        <w:r w:rsidR="00833F14" w:rsidRPr="00185409">
          <w:rPr>
            <w:rStyle w:val="Hypertextovodkaz"/>
            <w:sz w:val="24"/>
            <w:szCs w:val="24"/>
          </w:rPr>
          <w:t>www.msdobrovskeho.cz</w:t>
        </w:r>
      </w:hyperlink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 xml:space="preserve">Další elektronické adresy </w:t>
      </w:r>
    </w:p>
    <w:p w:rsidR="00AF60BA" w:rsidRPr="00185409" w:rsidRDefault="00833F14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ID datové schránky: 434v2r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 xml:space="preserve">Bankovní spojení </w:t>
      </w:r>
    </w:p>
    <w:p w:rsidR="00AF60BA" w:rsidRPr="00185409" w:rsidRDefault="00833F14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Č. účtu: 19-5152090247/01</w:t>
      </w:r>
      <w:r w:rsidR="00AF60BA" w:rsidRPr="00185409">
        <w:rPr>
          <w:sz w:val="24"/>
          <w:szCs w:val="24"/>
        </w:rPr>
        <w:t xml:space="preserve">00 vedený u </w:t>
      </w:r>
      <w:r w:rsidRPr="00185409">
        <w:rPr>
          <w:sz w:val="24"/>
          <w:szCs w:val="24"/>
        </w:rPr>
        <w:t xml:space="preserve">Komerční </w:t>
      </w:r>
      <w:r w:rsidR="00AF60BA" w:rsidRPr="00185409">
        <w:rPr>
          <w:sz w:val="24"/>
          <w:szCs w:val="24"/>
        </w:rPr>
        <w:t>banky a.s.</w:t>
      </w:r>
    </w:p>
    <w:p w:rsidR="00AF60BA" w:rsidRPr="00185409" w:rsidRDefault="00AF60BA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lastRenderedPageBreak/>
        <w:t>IČ</w:t>
      </w:r>
    </w:p>
    <w:p w:rsidR="00AF60BA" w:rsidRPr="00185409" w:rsidRDefault="00833F14" w:rsidP="00E3758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85409">
        <w:rPr>
          <w:sz w:val="24"/>
          <w:szCs w:val="24"/>
        </w:rPr>
        <w:t xml:space="preserve"> 187</w:t>
      </w:r>
    </w:p>
    <w:p w:rsidR="00AF60BA" w:rsidRPr="00185409" w:rsidRDefault="00AF60BA" w:rsidP="00AF60BA">
      <w:pPr>
        <w:rPr>
          <w:b/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E3758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Rozpočet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 xml:space="preserve">Rozpočet je přístupný na webových stránkách </w:t>
      </w:r>
      <w:r w:rsidR="00E37582" w:rsidRPr="00185409">
        <w:rPr>
          <w:sz w:val="24"/>
          <w:szCs w:val="24"/>
        </w:rPr>
        <w:t>mateřské školy v sekci úřední deska</w:t>
      </w:r>
      <w:r w:rsidRPr="00185409">
        <w:rPr>
          <w:sz w:val="24"/>
          <w:szCs w:val="24"/>
        </w:rPr>
        <w:t>.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Žádosti o informace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 xml:space="preserve">Při vyřizování žádostí o informace se postupuje dle </w:t>
      </w:r>
      <w:bookmarkStart w:id="0" w:name="_Hlk506814213"/>
      <w:r w:rsidRPr="00185409">
        <w:rPr>
          <w:sz w:val="24"/>
          <w:szCs w:val="24"/>
        </w:rPr>
        <w:t xml:space="preserve">zákona </w:t>
      </w:r>
      <w:bookmarkStart w:id="1" w:name="_Hlk506818078"/>
      <w:r w:rsidRPr="00185409">
        <w:rPr>
          <w:sz w:val="24"/>
          <w:szCs w:val="24"/>
        </w:rPr>
        <w:t>č. 106/1999 Sb., o svobodném přístupu k informacím, ve znění pozdějších předpisů.</w:t>
      </w:r>
    </w:p>
    <w:bookmarkEnd w:id="0"/>
    <w:bookmarkEnd w:id="1"/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Příjem žádostí a dalších podání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Žádosti a další podání je možné doručit osobně do kanceláře školy, zaslat písemně na adresu školy, elektronicky na emailovou adresu uvedenou v sekci Kontaktní spojení nebo telefonicky na telefonním čísle kanceláře školy.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Příjem žádostí a dalších podání se řídí zákonem č. 106/1999 Sb., o svobodném přístupu k informacím, ve znění pozdějších předpisů a zákonem č. 500/2004 Sb., správní řád, ve znění pozdějších předpisů.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Opravné prostředky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 xml:space="preserve">Řídí se zákonem č. 106/1999 Sb., o svobodném přístupu k informacím, ve znění pozdějších předpisů a zákonem č. 500/2004 Sb., správní řád, ve znění pozdějších předpisů a 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 xml:space="preserve">Předpisy 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Nejdůležitější používané předpisy</w:t>
      </w:r>
    </w:p>
    <w:p w:rsidR="00AF60BA" w:rsidRPr="00185409" w:rsidRDefault="00AF60BA" w:rsidP="00AF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85409">
        <w:rPr>
          <w:sz w:val="24"/>
          <w:szCs w:val="24"/>
        </w:rPr>
        <w:t xml:space="preserve">zákon č. 561/2004 Sb., o předškolním, základním, středním, vyšším odborném a jiném vzdělávání (školský zákon), ve znění pozdějších předpisů </w:t>
      </w:r>
    </w:p>
    <w:p w:rsidR="00AF60BA" w:rsidRPr="00185409" w:rsidRDefault="00AF60BA" w:rsidP="00AF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85409">
        <w:rPr>
          <w:sz w:val="24"/>
          <w:szCs w:val="24"/>
        </w:rPr>
        <w:t>zákon č. 563/2004 Sb., o pedagogických pracovnících a o změně některých zákonů, ve znění pozdějších předpisů</w:t>
      </w:r>
    </w:p>
    <w:p w:rsidR="00AF60BA" w:rsidRPr="00185409" w:rsidRDefault="00AF60BA" w:rsidP="00AF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85409">
        <w:rPr>
          <w:sz w:val="24"/>
          <w:szCs w:val="24"/>
        </w:rPr>
        <w:t>zákon č. 500/2004 Sb., správní řád, ve znění pozdějších předpisů</w:t>
      </w:r>
    </w:p>
    <w:p w:rsidR="00AF60BA" w:rsidRPr="00185409" w:rsidRDefault="00AF60BA" w:rsidP="00AF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85409">
        <w:rPr>
          <w:sz w:val="24"/>
          <w:szCs w:val="24"/>
        </w:rPr>
        <w:t>zákon č. 106/1999 Sb., o svobodném přístupu k informacím, ve znění pozdějších předpisů</w:t>
      </w:r>
    </w:p>
    <w:p w:rsidR="00AF60BA" w:rsidRPr="00185409" w:rsidRDefault="00AF60BA" w:rsidP="00AF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85409">
        <w:rPr>
          <w:sz w:val="24"/>
          <w:szCs w:val="24"/>
        </w:rPr>
        <w:t>zákon č. 250/2000 Sb., o rozpočtových pravidlech územních rozpočtů, ve znění pozdějších předpisů</w:t>
      </w:r>
    </w:p>
    <w:p w:rsidR="00AF60BA" w:rsidRPr="00185409" w:rsidRDefault="00AF60BA" w:rsidP="00AF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85409">
        <w:rPr>
          <w:sz w:val="24"/>
          <w:szCs w:val="24"/>
        </w:rPr>
        <w:t>zákon č. 101/2000 Sb., o ochraně osobních údajů, ve znění pozdějších předpisů</w:t>
      </w:r>
    </w:p>
    <w:p w:rsidR="00AF60BA" w:rsidRPr="00185409" w:rsidRDefault="00AF60BA" w:rsidP="00C15CED">
      <w:pPr>
        <w:pStyle w:val="Odstavecseseznamem"/>
        <w:rPr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lastRenderedPageBreak/>
        <w:t>Předpisy můžete také nalézt v aplikaci Sbírka zákonů a Sbírka mezinárodních smluv, kterou provozuje Ministerstvo vnitra (</w:t>
      </w:r>
      <w:hyperlink r:id="rId6" w:history="1">
        <w:r w:rsidRPr="00185409">
          <w:rPr>
            <w:rStyle w:val="Hypertextovodkaz"/>
            <w:sz w:val="24"/>
            <w:szCs w:val="24"/>
          </w:rPr>
          <w:t>http://aplikace.mvcr.cz/sbirka-zakonu/</w:t>
        </w:r>
      </w:hyperlink>
      <w:r w:rsidRPr="00185409">
        <w:rPr>
          <w:sz w:val="24"/>
          <w:szCs w:val="24"/>
        </w:rPr>
        <w:t>).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Úhrady za poskytování informací</w:t>
      </w:r>
    </w:p>
    <w:p w:rsidR="00AF60BA" w:rsidRPr="00185409" w:rsidRDefault="00AF60BA" w:rsidP="00AF60BA">
      <w:pPr>
        <w:rPr>
          <w:sz w:val="24"/>
          <w:szCs w:val="24"/>
        </w:rPr>
      </w:pPr>
    </w:p>
    <w:p w:rsidR="00095B44" w:rsidRPr="00185409" w:rsidRDefault="00095B44" w:rsidP="00AF60BA">
      <w:pPr>
        <w:rPr>
          <w:sz w:val="24"/>
          <w:szCs w:val="24"/>
        </w:rPr>
      </w:pPr>
    </w:p>
    <w:p w:rsidR="00AF60BA" w:rsidRPr="00185409" w:rsidRDefault="00AF60BA" w:rsidP="00AF60B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 xml:space="preserve">Sazebník úhrad za poskytování informací 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Kopírování černobílé na kopírovacích strojích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Formát A4 jednostranný</w:t>
      </w:r>
      <w:r w:rsidR="00E37582" w:rsidRPr="00185409">
        <w:rPr>
          <w:sz w:val="24"/>
          <w:szCs w:val="24"/>
        </w:rPr>
        <w:tab/>
      </w:r>
      <w:r w:rsidR="00E37582" w:rsidRPr="00185409">
        <w:rPr>
          <w:sz w:val="24"/>
          <w:szCs w:val="24"/>
        </w:rPr>
        <w:tab/>
      </w:r>
      <w:r w:rsidR="00E37582" w:rsidRPr="00185409">
        <w:rPr>
          <w:sz w:val="24"/>
          <w:szCs w:val="24"/>
        </w:rPr>
        <w:tab/>
      </w:r>
      <w:r w:rsidR="00E37582" w:rsidRPr="00185409">
        <w:rPr>
          <w:sz w:val="24"/>
          <w:szCs w:val="24"/>
        </w:rPr>
        <w:tab/>
      </w:r>
      <w:r w:rsidR="00E37582" w:rsidRPr="00185409">
        <w:rPr>
          <w:sz w:val="24"/>
          <w:szCs w:val="24"/>
        </w:rPr>
        <w:tab/>
        <w:t>2,0</w:t>
      </w:r>
      <w:r w:rsidRPr="00185409">
        <w:rPr>
          <w:sz w:val="24"/>
          <w:szCs w:val="24"/>
        </w:rPr>
        <w:t>0,- Kč</w:t>
      </w:r>
    </w:p>
    <w:p w:rsidR="00AF60BA" w:rsidRPr="00185409" w:rsidRDefault="00095B44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Formát A4 oboustranný</w:t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="00E37582" w:rsidRPr="00185409">
        <w:rPr>
          <w:sz w:val="24"/>
          <w:szCs w:val="24"/>
        </w:rPr>
        <w:t>4</w:t>
      </w:r>
      <w:r w:rsidR="00AF60BA" w:rsidRPr="00185409">
        <w:rPr>
          <w:sz w:val="24"/>
          <w:szCs w:val="24"/>
        </w:rPr>
        <w:t>,</w:t>
      </w:r>
      <w:r w:rsidRPr="00185409">
        <w:rPr>
          <w:sz w:val="24"/>
          <w:szCs w:val="24"/>
        </w:rPr>
        <w:t>00</w:t>
      </w:r>
      <w:r w:rsidR="00AF60BA" w:rsidRPr="00185409">
        <w:rPr>
          <w:sz w:val="24"/>
          <w:szCs w:val="24"/>
        </w:rPr>
        <w:t>- Kč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Tisk na tiskárnách PC</w:t>
      </w:r>
    </w:p>
    <w:p w:rsidR="00E37582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Formát A4 na černobílé tiskárně</w:t>
      </w:r>
      <w:r w:rsidR="00E37582" w:rsidRPr="00185409">
        <w:rPr>
          <w:sz w:val="24"/>
          <w:szCs w:val="24"/>
        </w:rPr>
        <w:t xml:space="preserve"> jednostranný</w:t>
      </w:r>
      <w:r w:rsidRPr="00185409">
        <w:rPr>
          <w:sz w:val="24"/>
          <w:szCs w:val="24"/>
        </w:rPr>
        <w:t xml:space="preserve"> </w:t>
      </w:r>
      <w:r w:rsidR="00095B44" w:rsidRPr="00185409">
        <w:rPr>
          <w:sz w:val="24"/>
          <w:szCs w:val="24"/>
        </w:rPr>
        <w:t xml:space="preserve">                   </w:t>
      </w:r>
      <w:r w:rsidR="00E37582" w:rsidRPr="00185409">
        <w:rPr>
          <w:sz w:val="24"/>
          <w:szCs w:val="24"/>
        </w:rPr>
        <w:t xml:space="preserve"> 2,00,-Kč</w:t>
      </w:r>
    </w:p>
    <w:p w:rsidR="00AF60BA" w:rsidRPr="00185409" w:rsidRDefault="00E37582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Formát A4 černobílé tiskárně oboustranný</w:t>
      </w:r>
      <w:r w:rsidRPr="00185409">
        <w:rPr>
          <w:sz w:val="24"/>
          <w:szCs w:val="24"/>
        </w:rPr>
        <w:tab/>
        <w:t xml:space="preserve">                         4,0</w:t>
      </w:r>
      <w:r w:rsidR="00AF60BA" w:rsidRPr="00185409">
        <w:rPr>
          <w:sz w:val="24"/>
          <w:szCs w:val="24"/>
        </w:rPr>
        <w:t>0,- Kč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Fo</w:t>
      </w:r>
      <w:r w:rsidR="00095B44" w:rsidRPr="00185409">
        <w:rPr>
          <w:sz w:val="24"/>
          <w:szCs w:val="24"/>
        </w:rPr>
        <w:t>rmát A4 na barevné tiskárně</w:t>
      </w:r>
      <w:r w:rsidR="00095B44" w:rsidRPr="00185409">
        <w:rPr>
          <w:sz w:val="24"/>
          <w:szCs w:val="24"/>
        </w:rPr>
        <w:tab/>
      </w:r>
      <w:r w:rsidR="00095B44" w:rsidRPr="00185409">
        <w:rPr>
          <w:sz w:val="24"/>
          <w:szCs w:val="24"/>
        </w:rPr>
        <w:tab/>
      </w:r>
      <w:r w:rsidR="00095B44" w:rsidRPr="00185409">
        <w:rPr>
          <w:sz w:val="24"/>
          <w:szCs w:val="24"/>
        </w:rPr>
        <w:tab/>
        <w:t xml:space="preserve">            </w:t>
      </w:r>
      <w:r w:rsidR="00E37582" w:rsidRPr="00185409">
        <w:rPr>
          <w:sz w:val="24"/>
          <w:szCs w:val="24"/>
        </w:rPr>
        <w:t>10</w:t>
      </w:r>
      <w:r w:rsidRPr="00185409">
        <w:rPr>
          <w:sz w:val="24"/>
          <w:szCs w:val="24"/>
        </w:rPr>
        <w:t>,- Kč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Kopírování na datové nosiče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CD, DVD</w:t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="00E37582" w:rsidRPr="00185409">
        <w:rPr>
          <w:sz w:val="24"/>
          <w:szCs w:val="24"/>
        </w:rPr>
        <w:t>30</w:t>
      </w:r>
      <w:r w:rsidRPr="00185409">
        <w:rPr>
          <w:sz w:val="24"/>
          <w:szCs w:val="24"/>
        </w:rPr>
        <w:t>,- Kč/ks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 xml:space="preserve">Vlastní </w:t>
      </w:r>
      <w:proofErr w:type="spellStart"/>
      <w:r w:rsidRPr="00185409">
        <w:rPr>
          <w:sz w:val="24"/>
          <w:szCs w:val="24"/>
        </w:rPr>
        <w:t>flash</w:t>
      </w:r>
      <w:proofErr w:type="spellEnd"/>
      <w:r w:rsidRPr="00185409">
        <w:rPr>
          <w:sz w:val="24"/>
          <w:szCs w:val="24"/>
        </w:rPr>
        <w:t xml:space="preserve"> disk, CD, DVD</w:t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  <w:t>bezplatné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Náklady na odeslání informací žadateli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Poštovné, telekomunikační a jiné poplatky</w:t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  <w:t>dle platných tarifů České pošty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Osobní náklady</w:t>
      </w: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Osobní náklady, přesáhne-li doba zpracování a vyhledání informace 1 hodinu a dále za každou</w:t>
      </w:r>
      <w:r w:rsidR="00095B44" w:rsidRPr="00185409">
        <w:rPr>
          <w:sz w:val="24"/>
          <w:szCs w:val="24"/>
        </w:rPr>
        <w:t xml:space="preserve"> další započatou hodinu </w:t>
      </w:r>
      <w:r w:rsidR="00095B44" w:rsidRPr="00185409">
        <w:rPr>
          <w:sz w:val="24"/>
          <w:szCs w:val="24"/>
        </w:rPr>
        <w:tab/>
      </w:r>
      <w:r w:rsidR="00095B44" w:rsidRPr="00185409">
        <w:rPr>
          <w:sz w:val="24"/>
          <w:szCs w:val="24"/>
        </w:rPr>
        <w:tab/>
      </w:r>
      <w:r w:rsidR="00095B44" w:rsidRPr="00185409">
        <w:rPr>
          <w:sz w:val="24"/>
          <w:szCs w:val="24"/>
        </w:rPr>
        <w:tab/>
      </w:r>
      <w:r w:rsidR="00095B44" w:rsidRPr="00185409">
        <w:rPr>
          <w:sz w:val="24"/>
          <w:szCs w:val="24"/>
        </w:rPr>
        <w:tab/>
      </w:r>
      <w:r w:rsidR="00095B44" w:rsidRPr="00185409">
        <w:rPr>
          <w:sz w:val="24"/>
          <w:szCs w:val="24"/>
        </w:rPr>
        <w:tab/>
      </w:r>
      <w:r w:rsidR="00095B44" w:rsidRPr="00185409">
        <w:rPr>
          <w:sz w:val="24"/>
          <w:szCs w:val="24"/>
        </w:rPr>
        <w:tab/>
        <w:t>20</w:t>
      </w:r>
      <w:r w:rsidRPr="00185409">
        <w:rPr>
          <w:sz w:val="24"/>
          <w:szCs w:val="24"/>
        </w:rPr>
        <w:t>0,- Kč/hod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Nahlížení do spisů a vnitřních dokumentů školy</w:t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  <w:t>bezplatné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 xml:space="preserve">Úhrady jsou vybírány v kanceláři školy v hotovosti, žadateli je vždy potvrzena úhrada poplatku. V odůvodněných případech lze podmínit vydání informace zaplacením úhrady nebo zálohy. Úhrada nákladů je příjmem školy. 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</w:p>
    <w:p w:rsidR="00095B44" w:rsidRPr="00185409" w:rsidRDefault="00095B44" w:rsidP="00AF60BA">
      <w:pPr>
        <w:rPr>
          <w:sz w:val="24"/>
          <w:szCs w:val="24"/>
        </w:rPr>
      </w:pPr>
    </w:p>
    <w:p w:rsidR="00095B44" w:rsidRPr="00185409" w:rsidRDefault="00095B44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V Brně dne 18. 2. 2018</w:t>
      </w: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AF60BA" w:rsidP="00AF60BA">
      <w:pPr>
        <w:rPr>
          <w:sz w:val="24"/>
          <w:szCs w:val="24"/>
        </w:rPr>
      </w:pPr>
    </w:p>
    <w:p w:rsidR="00AF60BA" w:rsidRPr="00185409" w:rsidRDefault="00095B44" w:rsidP="00AF60BA">
      <w:pPr>
        <w:jc w:val="right"/>
        <w:rPr>
          <w:sz w:val="24"/>
          <w:szCs w:val="24"/>
        </w:rPr>
      </w:pPr>
      <w:r w:rsidRPr="00185409">
        <w:rPr>
          <w:sz w:val="24"/>
          <w:szCs w:val="24"/>
        </w:rPr>
        <w:t>Ředitel</w:t>
      </w:r>
      <w:r w:rsidR="00AF60BA" w:rsidRPr="00185409">
        <w:rPr>
          <w:sz w:val="24"/>
          <w:szCs w:val="24"/>
        </w:rPr>
        <w:t>ka školy</w:t>
      </w:r>
    </w:p>
    <w:p w:rsidR="002E00D2" w:rsidRDefault="002E00D2">
      <w:bookmarkStart w:id="2" w:name="_bookmark27"/>
      <w:bookmarkEnd w:id="2"/>
    </w:p>
    <w:sectPr w:rsidR="002E00D2" w:rsidSect="00BB1A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EF" w:rsidRDefault="006050D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89.65pt;margin-top:778.1pt;width:16pt;height:15.3pt;z-index:-251656192;mso-position-horizontal-relative:page;mso-position-vertical-relative:page" filled="f" stroked="f">
          <v:textbox style="mso-next-textbox:#_x0000_s3073" inset="0,0,0,0">
            <w:txbxContent>
              <w:p w:rsidR="007953EF" w:rsidRDefault="006050D9">
                <w:pPr>
                  <w:pStyle w:val="Zkladntext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8540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C520C"/>
    <w:multiLevelType w:val="hybridMultilevel"/>
    <w:tmpl w:val="8D78C2C6"/>
    <w:lvl w:ilvl="0" w:tplc="7D12B796">
      <w:start w:val="6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B3303"/>
    <w:multiLevelType w:val="multilevel"/>
    <w:tmpl w:val="95102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380472E"/>
    <w:multiLevelType w:val="hybridMultilevel"/>
    <w:tmpl w:val="C330A2DC"/>
    <w:lvl w:ilvl="0" w:tplc="61463B44">
      <w:numFmt w:val="bullet"/>
      <w:lvlText w:val=""/>
      <w:lvlJc w:val="left"/>
      <w:pPr>
        <w:ind w:left="231" w:hanging="116"/>
      </w:pPr>
      <w:rPr>
        <w:rFonts w:ascii="Symbol" w:eastAsia="Symbol" w:hAnsi="Symbol" w:cs="Symbol" w:hint="default"/>
        <w:w w:val="99"/>
        <w:position w:val="9"/>
        <w:sz w:val="13"/>
        <w:szCs w:val="13"/>
      </w:rPr>
    </w:lvl>
    <w:lvl w:ilvl="1" w:tplc="2EE2E608">
      <w:numFmt w:val="bullet"/>
      <w:lvlText w:val="•"/>
      <w:lvlJc w:val="left"/>
      <w:pPr>
        <w:ind w:left="1146" w:hanging="116"/>
      </w:pPr>
      <w:rPr>
        <w:rFonts w:hint="default"/>
      </w:rPr>
    </w:lvl>
    <w:lvl w:ilvl="2" w:tplc="3EFC9C4A">
      <w:numFmt w:val="bullet"/>
      <w:lvlText w:val="•"/>
      <w:lvlJc w:val="left"/>
      <w:pPr>
        <w:ind w:left="2053" w:hanging="116"/>
      </w:pPr>
      <w:rPr>
        <w:rFonts w:hint="default"/>
      </w:rPr>
    </w:lvl>
    <w:lvl w:ilvl="3" w:tplc="3C08637A">
      <w:numFmt w:val="bullet"/>
      <w:lvlText w:val="•"/>
      <w:lvlJc w:val="left"/>
      <w:pPr>
        <w:ind w:left="2959" w:hanging="116"/>
      </w:pPr>
      <w:rPr>
        <w:rFonts w:hint="default"/>
      </w:rPr>
    </w:lvl>
    <w:lvl w:ilvl="4" w:tplc="AB2C34B4">
      <w:numFmt w:val="bullet"/>
      <w:lvlText w:val="•"/>
      <w:lvlJc w:val="left"/>
      <w:pPr>
        <w:ind w:left="3866" w:hanging="116"/>
      </w:pPr>
      <w:rPr>
        <w:rFonts w:hint="default"/>
      </w:rPr>
    </w:lvl>
    <w:lvl w:ilvl="5" w:tplc="3C12016E">
      <w:numFmt w:val="bullet"/>
      <w:lvlText w:val="•"/>
      <w:lvlJc w:val="left"/>
      <w:pPr>
        <w:ind w:left="4773" w:hanging="116"/>
      </w:pPr>
      <w:rPr>
        <w:rFonts w:hint="default"/>
      </w:rPr>
    </w:lvl>
    <w:lvl w:ilvl="6" w:tplc="1DB2A36E">
      <w:numFmt w:val="bullet"/>
      <w:lvlText w:val="•"/>
      <w:lvlJc w:val="left"/>
      <w:pPr>
        <w:ind w:left="5679" w:hanging="116"/>
      </w:pPr>
      <w:rPr>
        <w:rFonts w:hint="default"/>
      </w:rPr>
    </w:lvl>
    <w:lvl w:ilvl="7" w:tplc="5806366C">
      <w:numFmt w:val="bullet"/>
      <w:lvlText w:val="•"/>
      <w:lvlJc w:val="left"/>
      <w:pPr>
        <w:ind w:left="6586" w:hanging="116"/>
      </w:pPr>
      <w:rPr>
        <w:rFonts w:hint="default"/>
      </w:rPr>
    </w:lvl>
    <w:lvl w:ilvl="8" w:tplc="2772A2B2">
      <w:numFmt w:val="bullet"/>
      <w:lvlText w:val="•"/>
      <w:lvlJc w:val="left"/>
      <w:pPr>
        <w:ind w:left="7493" w:hanging="116"/>
      </w:pPr>
      <w:rPr>
        <w:rFonts w:hint="default"/>
      </w:rPr>
    </w:lvl>
  </w:abstractNum>
  <w:abstractNum w:abstractNumId="3">
    <w:nsid w:val="799F1CC7"/>
    <w:multiLevelType w:val="hybridMultilevel"/>
    <w:tmpl w:val="85E08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compat/>
  <w:rsids>
    <w:rsidRoot w:val="00AF60BA"/>
    <w:rsid w:val="00095B44"/>
    <w:rsid w:val="00185409"/>
    <w:rsid w:val="002E00D2"/>
    <w:rsid w:val="006050D9"/>
    <w:rsid w:val="00632581"/>
    <w:rsid w:val="00833F14"/>
    <w:rsid w:val="008365D7"/>
    <w:rsid w:val="00AF60BA"/>
    <w:rsid w:val="00C15CED"/>
    <w:rsid w:val="00D93BF5"/>
    <w:rsid w:val="00E3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0BA"/>
    <w:pPr>
      <w:spacing w:after="0"/>
      <w:jc w:val="both"/>
    </w:pPr>
    <w:rPr>
      <w:rFonts w:ascii="Times New Roman" w:hAnsi="Times New Roman"/>
    </w:rPr>
  </w:style>
  <w:style w:type="paragraph" w:styleId="Nadpis2">
    <w:name w:val="heading 2"/>
    <w:basedOn w:val="Normln"/>
    <w:link w:val="Nadpis2Char"/>
    <w:uiPriority w:val="1"/>
    <w:qFormat/>
    <w:rsid w:val="00185409"/>
    <w:pPr>
      <w:widowControl w:val="0"/>
      <w:autoSpaceDE w:val="0"/>
      <w:autoSpaceDN w:val="0"/>
      <w:spacing w:line="240" w:lineRule="auto"/>
      <w:ind w:left="836"/>
      <w:jc w:val="left"/>
      <w:outlineLvl w:val="1"/>
    </w:pPr>
    <w:rPr>
      <w:rFonts w:eastAsia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AF60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60BA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AF60BA"/>
    <w:pPr>
      <w:spacing w:after="0" w:line="240" w:lineRule="auto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833F14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1"/>
    <w:rsid w:val="0018540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185409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8540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likace.mvcr.cz/sbirka-zakonu/" TargetMode="External"/><Relationship Id="rId5" Type="http://schemas.openxmlformats.org/officeDocument/2006/relationships/hyperlink" Target="http://www.msdobrovskeh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Dobrovského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Dáša Fiedlerová</dc:creator>
  <cp:lastModifiedBy>Dáša Fiedlerová</cp:lastModifiedBy>
  <cp:revision>2</cp:revision>
  <dcterms:created xsi:type="dcterms:W3CDTF">2018-10-25T13:00:00Z</dcterms:created>
  <dcterms:modified xsi:type="dcterms:W3CDTF">2018-10-25T14:51:00Z</dcterms:modified>
</cp:coreProperties>
</file>