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2152" w14:textId="7A18C32B" w:rsidR="00E046E2" w:rsidRDefault="00E046E2" w:rsidP="00DB48B3">
      <w:pPr>
        <w:pStyle w:val="Normlnweb"/>
        <w:spacing w:before="0" w:beforeAutospacing="0" w:after="300" w:afterAutospacing="0"/>
        <w:rPr>
          <w:rStyle w:val="Siln"/>
          <w:rFonts w:ascii="Helvetica" w:hAnsi="Helvetica" w:cs="Helvetica"/>
          <w:color w:val="000000"/>
          <w:sz w:val="21"/>
          <w:szCs w:val="21"/>
        </w:rPr>
      </w:pPr>
      <w:r>
        <w:rPr>
          <w:rStyle w:val="Siln"/>
          <w:rFonts w:ascii="Helvetica" w:hAnsi="Helvetica" w:cs="Helvetica"/>
          <w:color w:val="000000"/>
          <w:sz w:val="21"/>
          <w:szCs w:val="21"/>
        </w:rPr>
        <w:t>PRÁZDNINOVÝ PROVOZ 2026</w:t>
      </w:r>
    </w:p>
    <w:p w14:paraId="381BEE54" w14:textId="667EA963" w:rsidR="00DB48B3" w:rsidRDefault="00DB48B3" w:rsidP="00DB48B3">
      <w:pPr>
        <w:pStyle w:val="Normlnweb"/>
        <w:spacing w:before="0" w:beforeAutospacing="0" w:after="30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iln"/>
          <w:rFonts w:ascii="Helvetica" w:hAnsi="Helvetica" w:cs="Helvetica"/>
          <w:color w:val="000000"/>
          <w:sz w:val="21"/>
          <w:szCs w:val="21"/>
        </w:rPr>
        <w:t>Informace pro rodiče dětí z jiných MŠ zřizovaných MČ Brno – Královo Pole:</w:t>
      </w:r>
    </w:p>
    <w:p w14:paraId="2292EE00" w14:textId="654BE1FC" w:rsidR="00DB48B3" w:rsidRDefault="00DB48B3" w:rsidP="00DB48B3">
      <w:pPr>
        <w:pStyle w:val="Normlnweb"/>
        <w:spacing w:before="0" w:beforeAutospacing="0" w:after="30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Zákonní zástupci dítěte z jiných mateřských škol zřizovaných městkou částí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Brno - Královo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Pole mohou podat 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>žádost na prázdninový provoz do naší MŠ</w:t>
      </w:r>
      <w:r w:rsidR="00E046E2">
        <w:rPr>
          <w:rFonts w:ascii="Helvetica" w:hAnsi="Helvetica" w:cs="Helvetica"/>
          <w:color w:val="000000"/>
          <w:sz w:val="21"/>
          <w:szCs w:val="21"/>
        </w:rPr>
        <w:t>,</w:t>
      </w:r>
      <w:r>
        <w:rPr>
          <w:rFonts w:ascii="Helvetica" w:hAnsi="Helvetica" w:cs="Helvetica"/>
          <w:color w:val="000000"/>
          <w:sz w:val="21"/>
          <w:szCs w:val="21"/>
        </w:rPr>
        <w:t xml:space="preserve"> prostřednictvím e-mailu </w:t>
      </w:r>
      <w:hyperlink r:id="rId4" w:history="1">
        <w:r w:rsidRPr="00E93153">
          <w:rPr>
            <w:rStyle w:val="Hypertextovodkaz"/>
            <w:rFonts w:ascii="Helvetica" w:hAnsi="Helvetica" w:cs="Helvetica"/>
            <w:sz w:val="21"/>
            <w:szCs w:val="21"/>
          </w:rPr>
          <w:t>nada.sukova@msdobrovskeho.cz</w:t>
        </w:r>
      </w:hyperlink>
      <w:r>
        <w:rPr>
          <w:rFonts w:ascii="Helvetica" w:hAnsi="Helvetica" w:cs="Helvetica"/>
          <w:color w:val="000000"/>
          <w:sz w:val="21"/>
          <w:szCs w:val="21"/>
        </w:rPr>
        <w:t> </w:t>
      </w:r>
    </w:p>
    <w:p w14:paraId="79C13589" w14:textId="3D53FBAA" w:rsidR="00DB48B3" w:rsidRDefault="00DB48B3" w:rsidP="00DB48B3">
      <w:pPr>
        <w:pStyle w:val="Normlnweb"/>
        <w:spacing w:before="0" w:beforeAutospacing="0" w:after="30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Termín podávání žádostí nejdříve 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 xml:space="preserve">od </w:t>
      </w:r>
      <w:proofErr w:type="gramStart"/>
      <w:r>
        <w:rPr>
          <w:rFonts w:ascii="Helvetica" w:hAnsi="Helvetica" w:cs="Helvetica"/>
          <w:color w:val="000000"/>
          <w:sz w:val="21"/>
          <w:szCs w:val="21"/>
          <w:u w:val="single"/>
        </w:rPr>
        <w:t>1.4.202</w:t>
      </w:r>
      <w:r w:rsidR="00185326">
        <w:rPr>
          <w:rFonts w:ascii="Helvetica" w:hAnsi="Helvetica" w:cs="Helvetica"/>
          <w:color w:val="000000"/>
          <w:sz w:val="21"/>
          <w:szCs w:val="21"/>
          <w:u w:val="single"/>
        </w:rPr>
        <w:t>6</w:t>
      </w:r>
      <w:r>
        <w:rPr>
          <w:rFonts w:ascii="Helvetica" w:hAnsi="Helvetica" w:cs="Helvetica"/>
          <w:color w:val="000000"/>
          <w:sz w:val="21"/>
          <w:szCs w:val="21"/>
          <w:u w:val="single"/>
        </w:rPr>
        <w:t xml:space="preserve">  nejpozději</w:t>
      </w:r>
      <w:proofErr w:type="gramEnd"/>
      <w:r>
        <w:rPr>
          <w:rFonts w:ascii="Helvetica" w:hAnsi="Helvetica" w:cs="Helvetica"/>
          <w:color w:val="000000"/>
          <w:sz w:val="21"/>
          <w:szCs w:val="21"/>
          <w:u w:val="single"/>
        </w:rPr>
        <w:t xml:space="preserve"> do 30.4.202</w:t>
      </w:r>
      <w:r w:rsidR="00185326">
        <w:rPr>
          <w:rFonts w:ascii="Helvetica" w:hAnsi="Helvetica" w:cs="Helvetica"/>
          <w:color w:val="000000"/>
          <w:sz w:val="21"/>
          <w:szCs w:val="21"/>
          <w:u w:val="single"/>
        </w:rPr>
        <w:t>6</w:t>
      </w:r>
      <w:r>
        <w:rPr>
          <w:rFonts w:ascii="Helvetica" w:hAnsi="Helvetica" w:cs="Helvetica"/>
          <w:color w:val="000000"/>
          <w:sz w:val="21"/>
          <w:szCs w:val="21"/>
        </w:rPr>
        <w:t>. Žádosti podané v jiném termínu nebudou akceptovány. Počet přijatých dětí z jiných MŠ je omezen a čas podání žádosti určuje pořadí.</w:t>
      </w:r>
    </w:p>
    <w:p w14:paraId="042FCA2D" w14:textId="77777777" w:rsidR="00DB48B3" w:rsidRDefault="00DB48B3" w:rsidP="00DB48B3">
      <w:pPr>
        <w:pStyle w:val="Normlnweb"/>
        <w:spacing w:before="0" w:beforeAutospacing="0" w:after="30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Prosíme zájemce o prázdninovou docházku dítěte o dodržení těchto termínů z důvodu prioritního zjištění zájmu docházky dětí z kmenové MŠ.</w:t>
      </w:r>
    </w:p>
    <w:sectPr w:rsidR="00DB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B3"/>
    <w:rsid w:val="000C4B02"/>
    <w:rsid w:val="00185326"/>
    <w:rsid w:val="00DB48B3"/>
    <w:rsid w:val="00E046E2"/>
    <w:rsid w:val="00E7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1D99"/>
  <w15:chartTrackingRefBased/>
  <w15:docId w15:val="{4B903677-D70A-44A3-B066-BC76BC7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48B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B4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a.sukova@msdobrovskeh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2026-02-25T15:58:00Z</dcterms:created>
  <dcterms:modified xsi:type="dcterms:W3CDTF">2026-02-25T15:58:00Z</dcterms:modified>
</cp:coreProperties>
</file>